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EE774" w14:textId="77777777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4301-0002/2023</w:t>
      </w:r>
    </w:p>
    <w:p w14:paraId="13F22230" w14:textId="77777777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2023-013</w:t>
      </w:r>
    </w:p>
    <w:p w14:paraId="4B164522" w14:textId="77777777" w:rsidR="00C15ED3" w:rsidRDefault="00C15ED3" w:rsidP="00C15ED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20.1.2023</w:t>
      </w:r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>parafiran vzorec finančnega 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>, ki ga bo moral izbrani ponudnik predložiti 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</w:t>
      </w:r>
      <w:r w:rsidRPr="0078610B">
        <w:rPr>
          <w:rFonts w:cs="Arial"/>
          <w:color w:val="000000" w:themeColor="text1"/>
          <w:sz w:val="22"/>
          <w:szCs w:val="22"/>
        </w:rPr>
        <w:lastRenderedPageBreak/>
        <w:t xml:space="preserve">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7B538116" w:rsidR="00D35CA7" w:rsidRPr="00E1306B" w:rsidRDefault="004D6EAF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Dodatne informacije</w:t>
      </w:r>
      <w:r w:rsidR="00E12194"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34B263AE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="004D6EAF">
        <w:rPr>
          <w:rFonts w:cs="Arial"/>
        </w:rPr>
        <w:t>Dodatne informacije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554AA89D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</w:t>
      </w:r>
      <w:r w:rsidR="004D6EAF">
        <w:rPr>
          <w:rFonts w:cs="Arial"/>
          <w:color w:val="000000" w:themeColor="text1"/>
        </w:rPr>
        <w:t xml:space="preserve"> in je sestavni del pogodbe</w:t>
      </w:r>
      <w:bookmarkStart w:id="1" w:name="_GoBack"/>
      <w:bookmarkEnd w:id="1"/>
      <w:r w:rsidRPr="001E03AB">
        <w:rPr>
          <w:rFonts w:cs="Arial"/>
          <w:color w:val="000000" w:themeColor="text1"/>
        </w:rPr>
        <w:t>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RPr="00CC10F4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purl.org/dc/terms/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559352-C698-46BD-92AD-6F47B9C7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90</TotalTime>
  <Pages>3</Pages>
  <Words>1027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28</cp:revision>
  <cp:lastPrinted>2019-04-23T11:39:00Z</cp:lastPrinted>
  <dcterms:created xsi:type="dcterms:W3CDTF">2022-05-11T10:45:00Z</dcterms:created>
  <dcterms:modified xsi:type="dcterms:W3CDTF">2023-01-16T13:14:00Z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